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2989F" w14:textId="4EE69959" w:rsidR="00D23D70" w:rsidRPr="00D23D70" w:rsidRDefault="00D23D70" w:rsidP="00D23D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 xml:space="preserve">EDITAL PADRONIZADO CHAMAMENTO PÚBLICO </w:t>
      </w:r>
      <w:r>
        <w:rPr>
          <w:rFonts w:ascii="Arial" w:eastAsia="Calibri" w:hAnsi="Arial" w:cs="Arial"/>
          <w:b/>
          <w:sz w:val="20"/>
          <w:szCs w:val="20"/>
        </w:rPr>
        <w:t>05</w:t>
      </w:r>
      <w:r w:rsidRPr="00D23D70">
        <w:rPr>
          <w:rFonts w:ascii="Arial" w:eastAsia="Calibri" w:hAnsi="Arial" w:cs="Arial"/>
          <w:b/>
          <w:sz w:val="20"/>
          <w:szCs w:val="20"/>
        </w:rPr>
        <w:t xml:space="preserve">/2026 </w:t>
      </w:r>
    </w:p>
    <w:p w14:paraId="5DC5CE12" w14:textId="77777777" w:rsidR="00D23D70" w:rsidRPr="00D23D70" w:rsidRDefault="00D23D70" w:rsidP="00D23D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>REDE MUNICIPAL DE PONTOS E PONTÕES DE CULTURA DE TUPÃ/SP</w:t>
      </w:r>
    </w:p>
    <w:p w14:paraId="087F7F3B" w14:textId="77777777" w:rsidR="00D23D70" w:rsidRPr="00D23D70" w:rsidRDefault="00D23D70" w:rsidP="00D23D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>CULTURA VIVA DO TAMANHO DO BRASIL!</w:t>
      </w:r>
      <w:r w:rsidRPr="00D23D70">
        <w:rPr>
          <w:rFonts w:ascii="Arial" w:eastAsia="Calibri" w:hAnsi="Arial" w:cs="Arial"/>
          <w:sz w:val="20"/>
          <w:szCs w:val="20"/>
        </w:rPr>
        <w:t xml:space="preserve"> </w:t>
      </w:r>
    </w:p>
    <w:p w14:paraId="1E40A31F" w14:textId="77777777" w:rsidR="00D23D70" w:rsidRPr="00D23D70" w:rsidRDefault="00D23D70" w:rsidP="00D23D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30BEA7F1" w14:textId="77777777" w:rsidR="00D23D70" w:rsidRPr="00D23D70" w:rsidRDefault="00D23D70" w:rsidP="00D23D70">
      <w:pPr>
        <w:tabs>
          <w:tab w:val="center" w:pos="0"/>
        </w:tabs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>ANEXO 01 - CATEGORIAS E COTAS</w:t>
      </w:r>
    </w:p>
    <w:p w14:paraId="5D6C8BF3" w14:textId="605BCD35" w:rsidR="00D23D70" w:rsidRDefault="00D23D70" w:rsidP="00D23D70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>1. CATEGORIAS</w:t>
      </w:r>
    </w:p>
    <w:p w14:paraId="3CDC4EE2" w14:textId="77777777" w:rsidR="00D23D70" w:rsidRPr="00D23D70" w:rsidRDefault="00D23D70" w:rsidP="00D23D70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1474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5812"/>
        <w:gridCol w:w="3686"/>
        <w:gridCol w:w="4677"/>
      </w:tblGrid>
      <w:tr w:rsidR="00D23D70" w:rsidRPr="00D23D70" w14:paraId="57981398" w14:textId="77777777" w:rsidTr="00D23D70">
        <w:trPr>
          <w:cantSplit/>
          <w:trHeight w:val="360"/>
        </w:trPr>
        <w:tc>
          <w:tcPr>
            <w:tcW w:w="6379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1E3C9" w14:textId="77777777" w:rsidR="00D23D70" w:rsidRPr="00D23D70" w:rsidRDefault="00D23D70" w:rsidP="00D23D70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23D70">
              <w:rPr>
                <w:rFonts w:ascii="Arial" w:eastAsia="Calibri" w:hAnsi="Arial" w:cs="Arial"/>
                <w:b/>
                <w:sz w:val="18"/>
                <w:szCs w:val="18"/>
              </w:rPr>
              <w:t>NOME E DESCRIÇÃO DA CATEGORIA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C6F30" w14:textId="77777777" w:rsidR="00D23D70" w:rsidRPr="00D23D70" w:rsidRDefault="00D23D70" w:rsidP="00D23D70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23D70">
              <w:rPr>
                <w:rFonts w:ascii="Arial" w:eastAsia="Calibri" w:hAnsi="Arial" w:cs="Arial"/>
                <w:b/>
                <w:sz w:val="18"/>
                <w:szCs w:val="18"/>
              </w:rPr>
              <w:t>NÚMERO DE VAGAS PARA CATEGORIA</w:t>
            </w:r>
          </w:p>
        </w:tc>
        <w:tc>
          <w:tcPr>
            <w:tcW w:w="467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23DC1" w14:textId="77777777" w:rsidR="00D23D70" w:rsidRPr="00D23D70" w:rsidRDefault="00D23D70" w:rsidP="00D23D70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highlight w:val="yellow"/>
              </w:rPr>
            </w:pPr>
            <w:r w:rsidRPr="00D23D70">
              <w:rPr>
                <w:rFonts w:ascii="Arial" w:eastAsia="Calibri" w:hAnsi="Arial" w:cs="Arial"/>
                <w:b/>
                <w:sz w:val="18"/>
                <w:szCs w:val="18"/>
              </w:rPr>
              <w:t>VALOR TOTAL DISPONÍVEL POR PROJETO SELECIONADO (R$)</w:t>
            </w:r>
          </w:p>
        </w:tc>
      </w:tr>
      <w:tr w:rsidR="00D23D70" w:rsidRPr="00D23D70" w14:paraId="2D5B0ED6" w14:textId="77777777" w:rsidTr="00110DB3">
        <w:trPr>
          <w:trHeight w:val="325"/>
        </w:trPr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49027" w14:textId="77777777" w:rsidR="00D23D70" w:rsidRPr="00D23D70" w:rsidRDefault="00D23D70" w:rsidP="00110DB3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sz w:val="20"/>
                <w:szCs w:val="20"/>
              </w:rPr>
              <w:t>01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AEB27" w14:textId="77777777" w:rsidR="00D23D70" w:rsidRPr="00D23D70" w:rsidRDefault="00D23D70" w:rsidP="00110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3D70">
              <w:rPr>
                <w:rFonts w:ascii="Arial" w:hAnsi="Arial" w:cs="Arial"/>
                <w:sz w:val="20"/>
                <w:szCs w:val="20"/>
              </w:rPr>
              <w:t>Entidades ou coletivos com a trajetória comprovadamente ligada a Cultura Tradicional e a Cultura Popular</w:t>
            </w:r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C1FD9" w14:textId="77777777" w:rsidR="00D23D70" w:rsidRPr="00D23D70" w:rsidRDefault="00D23D70" w:rsidP="00110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3D70">
              <w:rPr>
                <w:rFonts w:ascii="Arial" w:hAnsi="Arial" w:cs="Arial"/>
                <w:sz w:val="20"/>
                <w:szCs w:val="20"/>
              </w:rPr>
              <w:t>01 (uma vaga)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E8041" w14:textId="49297B72" w:rsidR="00D23D70" w:rsidRPr="00D23D70" w:rsidRDefault="00D23D70" w:rsidP="00110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hAnsi="Arial" w:cs="Arial"/>
                <w:sz w:val="20"/>
                <w:szCs w:val="20"/>
              </w:rPr>
              <w:t xml:space="preserve">R$ 23.304,79 (vinte e três mil, trezentos e quatro reais e setenta e nove centavos) </w:t>
            </w:r>
          </w:p>
        </w:tc>
      </w:tr>
      <w:tr w:rsidR="00D23D70" w:rsidRPr="00D23D70" w14:paraId="1ED4AD07" w14:textId="77777777" w:rsidTr="00110DB3">
        <w:trPr>
          <w:trHeight w:val="208"/>
        </w:trPr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4FDB0" w14:textId="77777777" w:rsidR="00D23D70" w:rsidRPr="00D23D70" w:rsidRDefault="00D23D70" w:rsidP="00110DB3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sz w:val="20"/>
                <w:szCs w:val="20"/>
              </w:rPr>
              <w:t>02</w:t>
            </w:r>
          </w:p>
        </w:tc>
        <w:tc>
          <w:tcPr>
            <w:tcW w:w="5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50986" w14:textId="77777777" w:rsidR="00D23D70" w:rsidRPr="00D23D70" w:rsidRDefault="00D23D70" w:rsidP="00110DB3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Entidades ou coletivos de cultura em ger</w:t>
            </w: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B498D" w14:textId="77777777" w:rsidR="00D23D70" w:rsidRPr="00D23D70" w:rsidRDefault="00D23D70" w:rsidP="00110DB3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04 (quatro vagas)</w:t>
            </w:r>
          </w:p>
        </w:tc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61610A" w14:textId="77777777" w:rsidR="00D23D70" w:rsidRPr="00D23D70" w:rsidRDefault="00D23D70" w:rsidP="00110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hAnsi="Arial" w:cs="Arial"/>
                <w:sz w:val="20"/>
                <w:szCs w:val="20"/>
              </w:rPr>
              <w:t xml:space="preserve">R$ 23.304,79 (vinte e três mil, trezentos  e quatro reais e setenta e nove centavos) </w:t>
            </w:r>
          </w:p>
        </w:tc>
      </w:tr>
    </w:tbl>
    <w:p w14:paraId="5FFEAAB3" w14:textId="77777777" w:rsidR="00D23D70" w:rsidRPr="00D23D70" w:rsidRDefault="00D23D70" w:rsidP="00D23D70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b/>
          <w:color w:val="FF0000"/>
          <w:sz w:val="20"/>
          <w:szCs w:val="20"/>
          <w:u w:val="single"/>
        </w:rPr>
      </w:pPr>
    </w:p>
    <w:p w14:paraId="47E787F8" w14:textId="77777777" w:rsidR="00D23D70" w:rsidRPr="00D23D70" w:rsidRDefault="00D23D70" w:rsidP="00D23D70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23D70">
        <w:rPr>
          <w:rFonts w:ascii="Arial" w:eastAsia="Calibri" w:hAnsi="Arial" w:cs="Arial"/>
          <w:b/>
          <w:sz w:val="20"/>
          <w:szCs w:val="20"/>
        </w:rPr>
        <w:t>2. COTAS</w:t>
      </w:r>
    </w:p>
    <w:p w14:paraId="18580100" w14:textId="77777777" w:rsidR="00D23D70" w:rsidRPr="00D23D70" w:rsidRDefault="00D23D70" w:rsidP="00D23D70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elacomgrade"/>
        <w:tblW w:w="14742" w:type="dxa"/>
        <w:tblInd w:w="-5" w:type="dxa"/>
        <w:tblLook w:val="04A0" w:firstRow="1" w:lastRow="0" w:firstColumn="1" w:lastColumn="0" w:noHBand="0" w:noVBand="1"/>
      </w:tblPr>
      <w:tblGrid>
        <w:gridCol w:w="4678"/>
        <w:gridCol w:w="1701"/>
        <w:gridCol w:w="1985"/>
        <w:gridCol w:w="1984"/>
        <w:gridCol w:w="1843"/>
        <w:gridCol w:w="2551"/>
      </w:tblGrid>
      <w:tr w:rsidR="00D23D70" w:rsidRPr="00D23D70" w14:paraId="2F65B291" w14:textId="77777777" w:rsidTr="00774CDE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032B108E" w14:textId="77777777" w:rsidR="00D23D70" w:rsidRPr="00D23D70" w:rsidRDefault="00D23D70" w:rsidP="00D23D70">
            <w:pPr>
              <w:tabs>
                <w:tab w:val="center" w:pos="0"/>
              </w:tabs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Categoria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626C9DD" w14:textId="77777777" w:rsidR="00D23D70" w:rsidRPr="00D23D70" w:rsidRDefault="00D23D70" w:rsidP="00D23D70">
            <w:pPr>
              <w:tabs>
                <w:tab w:val="center" w:pos="0"/>
              </w:tabs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Ampla concorrência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91AF88F" w14:textId="77777777" w:rsidR="00D23D70" w:rsidRPr="00D23D70" w:rsidRDefault="00D23D70" w:rsidP="00D23D70">
            <w:pPr>
              <w:tabs>
                <w:tab w:val="center" w:pos="0"/>
              </w:tabs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Pessoas negras ou pardas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BE4530" w14:textId="77777777" w:rsidR="00D23D70" w:rsidRPr="00D23D70" w:rsidRDefault="00D23D70" w:rsidP="00D23D70">
            <w:pPr>
              <w:tabs>
                <w:tab w:val="center" w:pos="0"/>
              </w:tabs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Pessoas indígenas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7127F7" w14:textId="77777777" w:rsidR="00D23D70" w:rsidRPr="00D23D70" w:rsidRDefault="00D23D70" w:rsidP="00D23D70">
            <w:pPr>
              <w:tabs>
                <w:tab w:val="center" w:pos="0"/>
              </w:tabs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Pessoa com deficiências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0170D4B" w14:textId="77777777" w:rsidR="00D23D70" w:rsidRPr="00D23D70" w:rsidRDefault="00D23D70" w:rsidP="00D23D70">
            <w:pPr>
              <w:tabs>
                <w:tab w:val="center" w:pos="0"/>
              </w:tabs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/>
                <w:sz w:val="20"/>
                <w:szCs w:val="20"/>
              </w:rPr>
              <w:t>Total de Vagas</w:t>
            </w:r>
          </w:p>
        </w:tc>
      </w:tr>
      <w:tr w:rsidR="00D23D70" w:rsidRPr="00D23D70" w14:paraId="3A01BCE1" w14:textId="77777777" w:rsidTr="00774CDE">
        <w:tc>
          <w:tcPr>
            <w:tcW w:w="4678" w:type="dxa"/>
            <w:vAlign w:val="center"/>
          </w:tcPr>
          <w:p w14:paraId="6B80209E" w14:textId="77777777" w:rsidR="00D23D70" w:rsidRPr="00D23D70" w:rsidRDefault="00D23D70" w:rsidP="00D23D70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D70">
              <w:rPr>
                <w:rFonts w:ascii="Arial" w:hAnsi="Arial" w:cs="Arial"/>
                <w:sz w:val="20"/>
                <w:szCs w:val="20"/>
              </w:rPr>
              <w:t>Entidades ou coletivos com a trajetória comprovadamente ligada a Cultura Tradicional e a Cultura Popular</w:t>
            </w:r>
          </w:p>
        </w:tc>
        <w:tc>
          <w:tcPr>
            <w:tcW w:w="1701" w:type="dxa"/>
            <w:vAlign w:val="center"/>
          </w:tcPr>
          <w:p w14:paraId="2D70333A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1 (uma) vaga</w:t>
            </w:r>
          </w:p>
        </w:tc>
        <w:tc>
          <w:tcPr>
            <w:tcW w:w="1985" w:type="dxa"/>
            <w:vAlign w:val="center"/>
          </w:tcPr>
          <w:p w14:paraId="446A0C37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0 (zero) vagas</w:t>
            </w:r>
          </w:p>
        </w:tc>
        <w:tc>
          <w:tcPr>
            <w:tcW w:w="1984" w:type="dxa"/>
            <w:vAlign w:val="center"/>
          </w:tcPr>
          <w:p w14:paraId="33637325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0 (zero) vagas</w:t>
            </w:r>
          </w:p>
        </w:tc>
        <w:tc>
          <w:tcPr>
            <w:tcW w:w="1843" w:type="dxa"/>
            <w:vAlign w:val="center"/>
          </w:tcPr>
          <w:p w14:paraId="09453221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0 (zero) Vagas</w:t>
            </w:r>
          </w:p>
        </w:tc>
        <w:tc>
          <w:tcPr>
            <w:tcW w:w="2551" w:type="dxa"/>
            <w:vAlign w:val="center"/>
          </w:tcPr>
          <w:p w14:paraId="3EA0CDBE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1 (uma) vaga</w:t>
            </w:r>
          </w:p>
        </w:tc>
      </w:tr>
      <w:tr w:rsidR="00D23D70" w:rsidRPr="00D23D70" w14:paraId="632D288F" w14:textId="77777777" w:rsidTr="00774CDE">
        <w:trPr>
          <w:trHeight w:val="358"/>
        </w:trPr>
        <w:tc>
          <w:tcPr>
            <w:tcW w:w="4678" w:type="dxa"/>
            <w:vAlign w:val="center"/>
          </w:tcPr>
          <w:p w14:paraId="6FB7C8D2" w14:textId="77777777" w:rsidR="00D23D70" w:rsidRPr="00D23D70" w:rsidRDefault="00D23D70" w:rsidP="00D23D70">
            <w:pPr>
              <w:widowControl w:val="0"/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Entidades ou coletivos de cultura em geral</w:t>
            </w:r>
          </w:p>
        </w:tc>
        <w:tc>
          <w:tcPr>
            <w:tcW w:w="1701" w:type="dxa"/>
            <w:vAlign w:val="center"/>
          </w:tcPr>
          <w:p w14:paraId="78A00C42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2 (duas)</w:t>
            </w:r>
          </w:p>
        </w:tc>
        <w:tc>
          <w:tcPr>
            <w:tcW w:w="1985" w:type="dxa"/>
            <w:vAlign w:val="center"/>
          </w:tcPr>
          <w:p w14:paraId="2F033671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1 (uma) vaga</w:t>
            </w:r>
          </w:p>
        </w:tc>
        <w:tc>
          <w:tcPr>
            <w:tcW w:w="1984" w:type="dxa"/>
            <w:vAlign w:val="center"/>
          </w:tcPr>
          <w:p w14:paraId="294C4746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1 (uma) 1 Vaga</w:t>
            </w:r>
          </w:p>
        </w:tc>
        <w:tc>
          <w:tcPr>
            <w:tcW w:w="1843" w:type="dxa"/>
            <w:vAlign w:val="center"/>
          </w:tcPr>
          <w:p w14:paraId="6E570113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0 (zero) vagas</w:t>
            </w:r>
          </w:p>
        </w:tc>
        <w:tc>
          <w:tcPr>
            <w:tcW w:w="2551" w:type="dxa"/>
            <w:vAlign w:val="center"/>
          </w:tcPr>
          <w:p w14:paraId="1AD11C08" w14:textId="77777777" w:rsidR="00D23D70" w:rsidRPr="00D23D70" w:rsidRDefault="00D23D70" w:rsidP="00774CDE">
            <w:pPr>
              <w:tabs>
                <w:tab w:val="center" w:pos="0"/>
              </w:tabs>
              <w:spacing w:after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D23D70">
              <w:rPr>
                <w:rFonts w:ascii="Arial" w:eastAsia="Calibri" w:hAnsi="Arial" w:cs="Arial"/>
                <w:bCs/>
                <w:sz w:val="20"/>
                <w:szCs w:val="20"/>
              </w:rPr>
              <w:t>4 (quatro) vagas</w:t>
            </w:r>
          </w:p>
        </w:tc>
      </w:tr>
    </w:tbl>
    <w:p w14:paraId="5679E4FE" w14:textId="77777777" w:rsidR="00D23D70" w:rsidRPr="00D23D70" w:rsidRDefault="00D23D70" w:rsidP="00D23D70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6CD65B" w14:textId="58208B83" w:rsidR="004F4FC8" w:rsidRPr="00D23D70" w:rsidRDefault="00D23D70" w:rsidP="00D23D70">
      <w:pPr>
        <w:spacing w:after="0" w:line="240" w:lineRule="auto"/>
        <w:ind w:right="-881"/>
        <w:jc w:val="both"/>
        <w:rPr>
          <w:rFonts w:ascii="Arial" w:hAnsi="Arial" w:cs="Arial"/>
          <w:sz w:val="20"/>
          <w:szCs w:val="20"/>
        </w:rPr>
      </w:pPr>
      <w:r w:rsidRPr="00D23D70">
        <w:rPr>
          <w:rFonts w:ascii="Arial" w:eastAsia="Calibri" w:hAnsi="Arial" w:cs="Arial"/>
          <w:sz w:val="20"/>
          <w:szCs w:val="20"/>
        </w:rPr>
        <w:t>* As cotas mínimas para pessoas negras (pretas ou pardas), pessoas indígenas e pessoas com deficiência seguem o previsto no Capítulo II da Instrução Normativa MinC nº 10, de 28 de dezembro de 2023, que dispõe sobre as regras e os procedimentos para implementação das ações afirmativas e medidas de acessibilidade de que trata o Decreto nº 11.740, de 18 de outubro de 2023, que regulamenta a Lei nº 14.399, de 08 de julho de 2022, a qual institui a Política Nacional Aldir Blanc de Fomento à Cultura.</w:t>
      </w:r>
    </w:p>
    <w:sectPr w:rsidR="004F4FC8" w:rsidRPr="00D23D70" w:rsidSect="00D23D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56" w:right="1843" w:bottom="1701" w:left="1134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1F44B" w14:textId="77777777" w:rsidR="00E14F98" w:rsidRDefault="00E14F98">
      <w:pPr>
        <w:spacing w:line="240" w:lineRule="auto"/>
      </w:pPr>
      <w:r>
        <w:separator/>
      </w:r>
    </w:p>
  </w:endnote>
  <w:endnote w:type="continuationSeparator" w:id="0">
    <w:p w14:paraId="0FA2D8C4" w14:textId="77777777" w:rsidR="00E14F98" w:rsidRDefault="00E14F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2887A1E-4B87-41A5-9549-D269EFDD79E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3118D5C-7024-4259-8171-9004FF58566B}"/>
    <w:embedBold r:id="rId3" w:fontKey="{D79CCFB3-15A3-4627-A6F2-A205B0F26B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5ECCA" w14:textId="77777777" w:rsidR="00110DB3" w:rsidRDefault="00110D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771DC202" w:rsidR="002F0D64" w:rsidRDefault="003814A3" w:rsidP="00D23D70">
    <w:r>
      <w:rPr>
        <w:noProof/>
      </w:rPr>
      <w:drawing>
        <wp:anchor distT="0" distB="0" distL="114300" distR="114300" simplePos="0" relativeHeight="251665408" behindDoc="0" locked="0" layoutInCell="1" hidden="0" allowOverlap="1" wp14:anchorId="2503D5D5" wp14:editId="2168E444">
          <wp:simplePos x="0" y="0"/>
          <wp:positionH relativeFrom="column">
            <wp:posOffset>-54429</wp:posOffset>
          </wp:positionH>
          <wp:positionV relativeFrom="paragraph">
            <wp:posOffset>77107</wp:posOffset>
          </wp:positionV>
          <wp:extent cx="1103448" cy="58481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48" cy="584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D7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550DE757">
              <wp:simplePos x="0" y="0"/>
              <wp:positionH relativeFrom="margin">
                <wp:posOffset>4682227</wp:posOffset>
              </wp:positionH>
              <wp:positionV relativeFrom="paragraph">
                <wp:posOffset>184325</wp:posOffset>
              </wp:positionV>
              <wp:extent cx="3552081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2081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D23D7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68.7pt;margin-top:14.5pt;width:279.7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D23D70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       </w:t>
    </w:r>
    <w:r w:rsidRPr="00D61DCB">
      <w:rPr>
        <w:noProof/>
      </w:rPr>
      <w:drawing>
        <wp:inline distT="0" distB="0" distL="0" distR="0" wp14:anchorId="186486C5" wp14:editId="6392F2E1">
          <wp:extent cx="1885950" cy="627185"/>
          <wp:effectExtent l="0" t="0" r="0" b="0"/>
          <wp:docPr id="2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891580" cy="629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0D64">
      <w:t xml:space="preserve">          </w:t>
    </w:r>
    <w:r w:rsidR="00D23D70">
      <w:t xml:space="preserve">            </w:t>
    </w:r>
    <w:r w:rsidR="002F0D64">
      <w:t xml:space="preserve">         </w:t>
    </w:r>
    <w:r w:rsidR="006F48CA"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</w:t>
    </w:r>
    <w:bookmarkStart w:id="1" w:name="_GoBack"/>
    <w:bookmarkEnd w:id="1"/>
    <w:r>
      <w:rPr>
        <w:color w:val="000000"/>
      </w:rP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B2CEA" w14:textId="77777777" w:rsidR="00110DB3" w:rsidRDefault="00110D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AC75B" w14:textId="77777777" w:rsidR="00E14F98" w:rsidRDefault="00E14F98">
      <w:pPr>
        <w:spacing w:after="0"/>
      </w:pPr>
      <w:bookmarkStart w:id="0" w:name="_Hlk234815145"/>
      <w:bookmarkEnd w:id="0"/>
      <w:r>
        <w:separator/>
      </w:r>
    </w:p>
  </w:footnote>
  <w:footnote w:type="continuationSeparator" w:id="0">
    <w:p w14:paraId="19E5BDAC" w14:textId="77777777" w:rsidR="00E14F98" w:rsidRDefault="00E14F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95D79" w14:textId="77777777" w:rsidR="00110DB3" w:rsidRDefault="00110D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D23D70">
    <w:pPr>
      <w:tabs>
        <w:tab w:val="center" w:pos="4252"/>
        <w:tab w:val="right" w:pos="8504"/>
      </w:tabs>
      <w:spacing w:after="0" w:line="240" w:lineRule="auto"/>
      <w:ind w:left="142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A14D2" w14:textId="77777777" w:rsidR="00110DB3" w:rsidRDefault="00110D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10DB3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52392"/>
    <w:rsid w:val="003675ED"/>
    <w:rsid w:val="00367BD5"/>
    <w:rsid w:val="00372B0D"/>
    <w:rsid w:val="00375AED"/>
    <w:rsid w:val="003814A3"/>
    <w:rsid w:val="0038292F"/>
    <w:rsid w:val="00383991"/>
    <w:rsid w:val="003C145C"/>
    <w:rsid w:val="003C21B0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E329A"/>
    <w:rsid w:val="004F4FC8"/>
    <w:rsid w:val="004F5A8C"/>
    <w:rsid w:val="00510BAD"/>
    <w:rsid w:val="00520C88"/>
    <w:rsid w:val="00522215"/>
    <w:rsid w:val="00540A72"/>
    <w:rsid w:val="0054207F"/>
    <w:rsid w:val="0054453E"/>
    <w:rsid w:val="00561807"/>
    <w:rsid w:val="0057168D"/>
    <w:rsid w:val="00572928"/>
    <w:rsid w:val="00595430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4DAF"/>
    <w:rsid w:val="00625237"/>
    <w:rsid w:val="0064074A"/>
    <w:rsid w:val="00652353"/>
    <w:rsid w:val="0065406E"/>
    <w:rsid w:val="0066522F"/>
    <w:rsid w:val="00671598"/>
    <w:rsid w:val="006764AB"/>
    <w:rsid w:val="00682566"/>
    <w:rsid w:val="0069098A"/>
    <w:rsid w:val="006B7932"/>
    <w:rsid w:val="006C056F"/>
    <w:rsid w:val="006C4790"/>
    <w:rsid w:val="006D1E2D"/>
    <w:rsid w:val="006D4B64"/>
    <w:rsid w:val="006D5590"/>
    <w:rsid w:val="006E310D"/>
    <w:rsid w:val="006E728C"/>
    <w:rsid w:val="006F48CA"/>
    <w:rsid w:val="00717B24"/>
    <w:rsid w:val="0072309D"/>
    <w:rsid w:val="007265F9"/>
    <w:rsid w:val="00760E79"/>
    <w:rsid w:val="00774CDE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625A"/>
    <w:rsid w:val="00BE220B"/>
    <w:rsid w:val="00BE332A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23D70"/>
    <w:rsid w:val="00D31912"/>
    <w:rsid w:val="00D33730"/>
    <w:rsid w:val="00D357FA"/>
    <w:rsid w:val="00D36A6A"/>
    <w:rsid w:val="00D36C5C"/>
    <w:rsid w:val="00D37F04"/>
    <w:rsid w:val="00D409CC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14F98"/>
    <w:rsid w:val="00E2582D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30558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5EC4"/>
    <w:rsid w:val="00FD0B29"/>
    <w:rsid w:val="00FD4C3A"/>
    <w:rsid w:val="00FE4536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66FFEF-D0AC-4955-A7D7-3DCF1633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11</cp:revision>
  <dcterms:created xsi:type="dcterms:W3CDTF">2026-07-13T07:47:00Z</dcterms:created>
  <dcterms:modified xsi:type="dcterms:W3CDTF">2026-07-13T19:00:00Z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